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6E" w:rsidRDefault="00647677">
      <w:r>
        <w:t>Leadership: Collaboratio</w:t>
      </w:r>
      <w:bookmarkStart w:id="0" w:name="_GoBack"/>
      <w:bookmarkEnd w:id="0"/>
      <w:r>
        <w:t>n</w:t>
      </w:r>
    </w:p>
    <w:p w:rsidR="00647677" w:rsidRDefault="00BF6D12">
      <w:r>
        <w:t xml:space="preserve">Being a leader in STEM education, our school needed a more diverse and cohesive engineering program. Having a B.S. in Electrical Engineering, I am aware of the benefits of having a good program is to the development of our students. I worked with my principal and other teachers to implement Project Lead The Way </w:t>
      </w:r>
      <w:r w:rsidR="003B0A53">
        <w:t xml:space="preserve">and the Academy of Engineering through </w:t>
      </w:r>
      <w:r w:rsidR="003B0A53" w:rsidRPr="008C359D">
        <w:t>NAF</w:t>
      </w:r>
      <w:r w:rsidR="003B0A53">
        <w:t xml:space="preserve"> </w:t>
      </w:r>
      <w:r>
        <w:t xml:space="preserve">on our campus to satisfy that need and to </w:t>
      </w:r>
      <w:r w:rsidR="003B0A53">
        <w:t>advance</w:t>
      </w:r>
      <w:r>
        <w:t xml:space="preserve"> the goals of our school</w:t>
      </w:r>
      <w:r w:rsidRPr="00CA1CC9">
        <w:t>.</w:t>
      </w:r>
      <w:r w:rsidR="00932B47" w:rsidRPr="00CA1CC9">
        <w:t xml:space="preserve"> We are in the sec</w:t>
      </w:r>
      <w:r w:rsidR="005D7D82" w:rsidRPr="00CA1CC9">
        <w:t>ond year of implementation and in that time the students have made great strides meeting the goals set forth</w:t>
      </w:r>
      <w:r w:rsidR="00932B47" w:rsidRPr="00CA1CC9">
        <w:t xml:space="preserve">. </w:t>
      </w:r>
      <w:r w:rsidR="005D7D82" w:rsidRPr="00CA1CC9">
        <w:t>Our</w:t>
      </w:r>
      <w:r w:rsidR="00932B47" w:rsidRPr="00CA1CC9">
        <w:t xml:space="preserve"> curriculum follows ind</w:t>
      </w:r>
      <w:r w:rsidR="005D7D82" w:rsidRPr="00CA1CC9">
        <w:t xml:space="preserve">ustry standards and practices to ensure our </w:t>
      </w:r>
      <w:r w:rsidR="00932B47" w:rsidRPr="00CA1CC9">
        <w:t>students</w:t>
      </w:r>
      <w:r w:rsidR="005D7D82" w:rsidRPr="00CA1CC9">
        <w:t xml:space="preserve"> are</w:t>
      </w:r>
      <w:r w:rsidR="00932B47" w:rsidRPr="00CA1CC9">
        <w:t xml:space="preserve"> </w:t>
      </w:r>
      <w:r w:rsidR="005D7D82" w:rsidRPr="00CA1CC9">
        <w:t>soundly</w:t>
      </w:r>
      <w:r w:rsidR="00932B47" w:rsidRPr="00CA1CC9">
        <w:t xml:space="preserve"> prepared</w:t>
      </w:r>
      <w:r w:rsidR="005D7D82" w:rsidRPr="00CA1CC9">
        <w:t xml:space="preserve"> for the next step academically</w:t>
      </w:r>
      <w:r w:rsidR="00932B47" w:rsidRPr="00CA1CC9">
        <w:t xml:space="preserve">. </w:t>
      </w:r>
      <w:r w:rsidR="005D7D82" w:rsidRPr="00CA1CC9">
        <w:t xml:space="preserve"> Additionally, t</w:t>
      </w:r>
      <w:r w:rsidR="00BC602C" w:rsidRPr="00CA1CC9">
        <w:t>he students are</w:t>
      </w:r>
      <w:r w:rsidR="00932B47" w:rsidRPr="00CA1CC9">
        <w:t xml:space="preserve"> elig</w:t>
      </w:r>
      <w:r w:rsidR="00BC602C" w:rsidRPr="00CA1CC9">
        <w:t>ible for internships allowing</w:t>
      </w:r>
      <w:r w:rsidR="00932B47" w:rsidRPr="00CA1CC9">
        <w:t xml:space="preserve"> them to </w:t>
      </w:r>
      <w:r w:rsidR="00BC602C" w:rsidRPr="00CA1CC9">
        <w:t>apply</w:t>
      </w:r>
      <w:r w:rsidR="00932B47" w:rsidRPr="00CA1CC9">
        <w:t xml:space="preserve"> the skills learned in class </w:t>
      </w:r>
      <w:r w:rsidR="00BC602C" w:rsidRPr="00CA1CC9">
        <w:t>as they relate to</w:t>
      </w:r>
      <w:r w:rsidR="00932B47" w:rsidRPr="00CA1CC9">
        <w:t xml:space="preserve"> real-world </w:t>
      </w:r>
      <w:r w:rsidR="00BC602C" w:rsidRPr="00CA1CC9">
        <w:t>situations</w:t>
      </w:r>
      <w:r w:rsidR="00932B47" w:rsidRPr="00CA1CC9">
        <w:t>.</w:t>
      </w:r>
      <w:r w:rsidR="00932B47">
        <w:t xml:space="preserve"> </w:t>
      </w:r>
    </w:p>
    <w:p w:rsidR="00990C38" w:rsidRDefault="00990C38">
      <w:r w:rsidRPr="00990C38">
        <w:rPr>
          <w:highlight w:val="yellow"/>
        </w:rPr>
        <w:t>Outcomes?</w:t>
      </w:r>
      <w:r>
        <w:t xml:space="preserve"> </w:t>
      </w:r>
      <w:r w:rsidRPr="00990C38">
        <w:rPr>
          <w:highlight w:val="yellow"/>
        </w:rPr>
        <w:t>Has it been implemented? Has it made our program better? How do you know?</w:t>
      </w:r>
    </w:p>
    <w:p w:rsidR="00B17215" w:rsidRDefault="00B17215"/>
    <w:p w:rsidR="005E2D59" w:rsidRDefault="005E2D59">
      <w:r>
        <w:t>N</w:t>
      </w:r>
      <w:r w:rsidR="00932B47">
        <w:t>ational Society of Black Engineers</w:t>
      </w:r>
      <w:r>
        <w:t>/S</w:t>
      </w:r>
      <w:r w:rsidR="00932B47">
        <w:t>ociety of Hispanic Professional Engineers</w:t>
      </w:r>
      <w:r>
        <w:t>/T</w:t>
      </w:r>
      <w:r w:rsidR="00932B47">
        <w:t>exas Alliance for Minorities in Engineering</w:t>
      </w:r>
      <w:r>
        <w:t xml:space="preserve"> Sponsor:</w:t>
      </w:r>
    </w:p>
    <w:p w:rsidR="003B0A53" w:rsidRDefault="00FA43A9">
      <w:r>
        <w:t xml:space="preserve"> </w:t>
      </w:r>
      <w:r w:rsidR="00694925" w:rsidRPr="00CA1CC9">
        <w:t xml:space="preserve">Being at a low socio-economic, high minority campus, I come across many students who have not been fully exposed to STEM fields or understand what STEM is. They know even less about how to pursue an education or career. </w:t>
      </w:r>
      <w:r w:rsidRPr="00CA1CC9">
        <w:t>As a person of color, I understand and  can appreciate the challenges of being a minority in STEM, and I use my experiences to help our underrepresented students become successful.</w:t>
      </w:r>
      <w:r w:rsidR="00932B47" w:rsidRPr="00CA1CC9">
        <w:t xml:space="preserve"> </w:t>
      </w:r>
      <w:r w:rsidR="00752E7B" w:rsidRPr="00CA1CC9">
        <w:t>We participate in competitions and go to conferences designed to increase their exposure, give them educational and profes</w:t>
      </w:r>
      <w:r w:rsidR="00B17215" w:rsidRPr="00CA1CC9">
        <w:t>sional support, and promote networking. This helps them to be successful in their classes because the added exposure creates a familiarity with working in pressure situations, they learn to adapt quickly, and they become better problem solvers.</w:t>
      </w:r>
    </w:p>
    <w:p w:rsidR="00FA43A9" w:rsidRPr="00990C38" w:rsidRDefault="00990C38">
      <w:pPr>
        <w:rPr>
          <w:highlight w:val="yellow"/>
        </w:rPr>
      </w:pPr>
      <w:r w:rsidRPr="00990C38">
        <w:rPr>
          <w:highlight w:val="yellow"/>
        </w:rPr>
        <w:t>Pretend I know NOTHING of SHPE/TAME/NSBE.  What problems do our students face? How does this help them meet those challenges? How does this help them be more successful in all of their classes?</w:t>
      </w:r>
    </w:p>
    <w:p w:rsidR="00990C38" w:rsidRDefault="00990C38">
      <w:r w:rsidRPr="00990C38">
        <w:rPr>
          <w:highlight w:val="yellow"/>
        </w:rPr>
        <w:t>Outcome?</w:t>
      </w:r>
      <w:r w:rsidR="00932B47">
        <w:rPr>
          <w:highlight w:val="yellow"/>
        </w:rPr>
        <w:t xml:space="preserve"> </w:t>
      </w:r>
      <w:r w:rsidRPr="00990C38">
        <w:rPr>
          <w:highlight w:val="yellow"/>
        </w:rPr>
        <w:t>Do the kids in SHPE overcome these challenges? Are they successful?</w:t>
      </w:r>
      <w:r>
        <w:t xml:space="preserve"> </w:t>
      </w:r>
    </w:p>
    <w:p w:rsidR="003B0A53" w:rsidRDefault="003B0A53">
      <w:r>
        <w:t>Lifelong Learning: Professional Coursework</w:t>
      </w:r>
    </w:p>
    <w:p w:rsidR="003B0A53" w:rsidRDefault="00A55D78">
      <w:r>
        <w:t>I completed 160 hours of professional development at the University of Texas at Tyler for Project Lead the Way.  It was an immersive training conducted over the course of four weeks.</w:t>
      </w:r>
      <w:r w:rsidR="005E2D59">
        <w:t xml:space="preserve">  The purpose of the training was to learn the curriculum as a student which gave us the unique opportunity to experie</w:t>
      </w:r>
      <w:r w:rsidR="00B17215">
        <w:t xml:space="preserve">nce it from their prospective. </w:t>
      </w:r>
      <w:r w:rsidR="005E2D59">
        <w:t>This training proved</w:t>
      </w:r>
      <w:r w:rsidR="00CA16E2">
        <w:t xml:space="preserve"> </w:t>
      </w:r>
      <w:r w:rsidR="005E2D59">
        <w:t>to be invaluable</w:t>
      </w:r>
      <w:r w:rsidR="00FB0C3F">
        <w:t xml:space="preserve">, </w:t>
      </w:r>
      <w:r w:rsidR="00FB0C3F" w:rsidRPr="00CA1CC9">
        <w:t>as I am able to share my struggles with the projects in an effort to prevent some common mistakes and this allows for less stress on behalf of the students</w:t>
      </w:r>
      <w:r w:rsidR="005E2D59" w:rsidRPr="00CA1CC9">
        <w:t>.</w:t>
      </w:r>
      <w:r w:rsidR="005E2D59">
        <w:t xml:space="preserve">  By employing </w:t>
      </w:r>
      <w:r>
        <w:t>the lessons learned in this innovative training I was able to achieve a 90% passing rate for the 2016-2017 school year.</w:t>
      </w:r>
    </w:p>
    <w:p w:rsidR="003B0A53" w:rsidRDefault="00990C38">
      <w:r w:rsidRPr="00990C38">
        <w:rPr>
          <w:highlight w:val="yellow"/>
        </w:rPr>
        <w:t>OUTCOME? How did it affect your teaching?</w:t>
      </w:r>
      <w:r>
        <w:rPr>
          <w:highlight w:val="yellow"/>
        </w:rPr>
        <w:t xml:space="preserve"> How will it a</w:t>
      </w:r>
      <w:r w:rsidRPr="00990C38">
        <w:rPr>
          <w:highlight w:val="yellow"/>
        </w:rPr>
        <w:t>ffect the new teacher (who almost certainly didn’t have this training?</w:t>
      </w:r>
      <w:r w:rsidR="00FB0C3F">
        <w:t xml:space="preserve">  </w:t>
      </w:r>
      <w:r w:rsidR="00FB0C3F" w:rsidRPr="007D2164">
        <w:rPr>
          <w:highlight w:val="green"/>
        </w:rPr>
        <w:t>I didn't really have much else that I can add here</w:t>
      </w:r>
      <w:r w:rsidR="007D2164" w:rsidRPr="007D2164">
        <w:rPr>
          <w:highlight w:val="green"/>
        </w:rPr>
        <w:t>...</w:t>
      </w:r>
    </w:p>
    <w:p w:rsidR="0027462B" w:rsidRDefault="0027462B">
      <w:r>
        <w:lastRenderedPageBreak/>
        <w:t>Contributions to the Profession: Sharing of New Ideas, Work, and Best Practices/ Education Policy</w:t>
      </w:r>
    </w:p>
    <w:p w:rsidR="0027462B" w:rsidRPr="00990C38" w:rsidRDefault="0027462B">
      <w:r w:rsidRPr="00990C38">
        <w:t xml:space="preserve">I worked with </w:t>
      </w:r>
      <w:r w:rsidR="007918AE" w:rsidRPr="00990C38">
        <w:t xml:space="preserve">another teacher in </w:t>
      </w:r>
      <w:r w:rsidRPr="00990C38">
        <w:t xml:space="preserve">the district to translate </w:t>
      </w:r>
      <w:r w:rsidR="007918AE" w:rsidRPr="00990C38">
        <w:t xml:space="preserve">Pre-AP </w:t>
      </w:r>
      <w:r w:rsidRPr="00990C38">
        <w:t>Algebra</w:t>
      </w:r>
      <w:r w:rsidR="007918AE" w:rsidRPr="00990C38">
        <w:t xml:space="preserve"> 2</w:t>
      </w:r>
      <w:r w:rsidRPr="00990C38">
        <w:t xml:space="preserve"> TEKS to create and develop new ACP test items.</w:t>
      </w:r>
      <w:r w:rsidR="007918AE" w:rsidRPr="00990C38">
        <w:t xml:space="preserve"> Once written, we would review and revise each other's problems before sending them to an editor, who would approve properly constructed test items and add them to a test bank.</w:t>
      </w:r>
    </w:p>
    <w:p w:rsidR="00647677" w:rsidRDefault="00990C38">
      <w:r w:rsidRPr="00990C38">
        <w:rPr>
          <w:highlight w:val="yellow"/>
        </w:rPr>
        <w:t>Outcome? How did you impact teacher practice across the district: did you advise your team at the ACP writing? Do you support teachers now on campus with things you learned? Did you help shape how people teach by shaping the test? I’d mention that by accurately assessing mastery of the TEKS, it gives teachers across the district more effective feedback to improve their own instruction.</w:t>
      </w:r>
    </w:p>
    <w:p w:rsidR="007D2164" w:rsidRDefault="007D2164">
      <w:r w:rsidRPr="007D2164">
        <w:rPr>
          <w:highlight w:val="green"/>
        </w:rPr>
        <w:t>I don't know how this would impact practice, and since I don't currently teach that content it doesn't impact mine either.</w:t>
      </w:r>
      <w:r>
        <w:t xml:space="preserve"> </w:t>
      </w:r>
    </w:p>
    <w:sectPr w:rsidR="007D2164" w:rsidSect="00B96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47677"/>
    <w:rsid w:val="0003270F"/>
    <w:rsid w:val="000B0ADE"/>
    <w:rsid w:val="001670E1"/>
    <w:rsid w:val="001778D2"/>
    <w:rsid w:val="0025184A"/>
    <w:rsid w:val="0027462B"/>
    <w:rsid w:val="002E7FDF"/>
    <w:rsid w:val="003B0A53"/>
    <w:rsid w:val="005D7D82"/>
    <w:rsid w:val="005E2D59"/>
    <w:rsid w:val="00647677"/>
    <w:rsid w:val="00654F21"/>
    <w:rsid w:val="00694925"/>
    <w:rsid w:val="00752E7B"/>
    <w:rsid w:val="007918AE"/>
    <w:rsid w:val="007D2164"/>
    <w:rsid w:val="00815368"/>
    <w:rsid w:val="00851816"/>
    <w:rsid w:val="008C359D"/>
    <w:rsid w:val="00932B47"/>
    <w:rsid w:val="00990C38"/>
    <w:rsid w:val="009915AB"/>
    <w:rsid w:val="00A41E4A"/>
    <w:rsid w:val="00A55D78"/>
    <w:rsid w:val="00B17215"/>
    <w:rsid w:val="00B965D5"/>
    <w:rsid w:val="00BC602C"/>
    <w:rsid w:val="00BF6D12"/>
    <w:rsid w:val="00C45C3D"/>
    <w:rsid w:val="00CA16E2"/>
    <w:rsid w:val="00CA1CC9"/>
    <w:rsid w:val="00DB12E2"/>
    <w:rsid w:val="00F57218"/>
    <w:rsid w:val="00FA43A9"/>
    <w:rsid w:val="00FB0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Boykin</dc:creator>
  <cp:lastModifiedBy>Mr. Boykin</cp:lastModifiedBy>
  <cp:revision>5</cp:revision>
  <dcterms:created xsi:type="dcterms:W3CDTF">2017-11-08T23:24:00Z</dcterms:created>
  <dcterms:modified xsi:type="dcterms:W3CDTF">2017-11-09T16:25:00Z</dcterms:modified>
</cp:coreProperties>
</file>